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2B" w:rsidRDefault="00234F2B">
      <w:pPr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690"/>
        <w:gridCol w:w="1557"/>
        <w:gridCol w:w="1418"/>
        <w:gridCol w:w="3686"/>
        <w:gridCol w:w="5668"/>
      </w:tblGrid>
      <w:tr w:rsidR="00234F2B">
        <w:trPr>
          <w:trHeight w:val="230"/>
        </w:trPr>
        <w:tc>
          <w:tcPr>
            <w:tcW w:w="991" w:type="dxa"/>
            <w:shd w:val="clear" w:color="auto" w:fill="BEBEBE"/>
          </w:tcPr>
          <w:p w:rsidR="00234F2B" w:rsidRDefault="00287126">
            <w:pPr>
              <w:pStyle w:val="TableParagraph"/>
              <w:spacing w:line="210" w:lineRule="exact"/>
              <w:ind w:left="279" w:right="270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Les</w:t>
            </w:r>
          </w:p>
        </w:tc>
        <w:tc>
          <w:tcPr>
            <w:tcW w:w="2690" w:type="dxa"/>
            <w:shd w:val="clear" w:color="auto" w:fill="BEBEBE"/>
          </w:tcPr>
          <w:p w:rsidR="00234F2B" w:rsidRDefault="00287126">
            <w:pPr>
              <w:pStyle w:val="TableParagraph"/>
              <w:spacing w:line="210" w:lineRule="exact"/>
              <w:ind w:left="179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Onderwerp</w:t>
            </w:r>
          </w:p>
        </w:tc>
        <w:tc>
          <w:tcPr>
            <w:tcW w:w="1557" w:type="dxa"/>
            <w:shd w:val="clear" w:color="auto" w:fill="BEBEBE"/>
          </w:tcPr>
          <w:p w:rsidR="00234F2B" w:rsidRDefault="00287126">
            <w:pPr>
              <w:pStyle w:val="TableParagraph"/>
              <w:spacing w:line="210" w:lineRule="exact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Pincode</w:t>
            </w:r>
          </w:p>
        </w:tc>
        <w:tc>
          <w:tcPr>
            <w:tcW w:w="1418" w:type="dxa"/>
            <w:shd w:val="clear" w:color="auto" w:fill="BEBEBE"/>
          </w:tcPr>
          <w:p w:rsidR="00234F2B" w:rsidRDefault="00287126">
            <w:pPr>
              <w:pStyle w:val="TableParagraph"/>
              <w:spacing w:line="210" w:lineRule="exact"/>
              <w:ind w:left="11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Hoofdstuk</w:t>
            </w:r>
          </w:p>
        </w:tc>
        <w:tc>
          <w:tcPr>
            <w:tcW w:w="3686" w:type="dxa"/>
            <w:shd w:val="clear" w:color="auto" w:fill="BEBEBE"/>
          </w:tcPr>
          <w:p w:rsidR="00234F2B" w:rsidRDefault="00287126">
            <w:pPr>
              <w:pStyle w:val="TableParagraph"/>
              <w:spacing w:line="210" w:lineRule="exact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Oefeningen Pincode</w:t>
            </w:r>
          </w:p>
        </w:tc>
        <w:tc>
          <w:tcPr>
            <w:tcW w:w="5668" w:type="dxa"/>
            <w:shd w:val="clear" w:color="auto" w:fill="BEBEBE"/>
          </w:tcPr>
          <w:p w:rsidR="00234F2B" w:rsidRDefault="00287126">
            <w:pPr>
              <w:pStyle w:val="TableParagraph"/>
              <w:spacing w:line="210" w:lineRule="exact"/>
              <w:ind w:left="1679"/>
              <w:rPr>
                <w:b/>
                <w:sz w:val="20"/>
              </w:rPr>
            </w:pPr>
            <w:r>
              <w:rPr>
                <w:b/>
                <w:sz w:val="20"/>
              </w:rPr>
              <w:t>Opgaven examenbundel</w:t>
            </w:r>
          </w:p>
        </w:tc>
      </w:tr>
      <w:tr w:rsidR="00234F2B">
        <w:trPr>
          <w:trHeight w:val="484"/>
        </w:trPr>
        <w:tc>
          <w:tcPr>
            <w:tcW w:w="991" w:type="dxa"/>
          </w:tcPr>
          <w:p w:rsidR="00234F2B" w:rsidRDefault="00287126">
            <w:pPr>
              <w:pStyle w:val="TableParagraph"/>
              <w:spacing w:before="133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A1.1</w:t>
            </w:r>
          </w:p>
        </w:tc>
        <w:tc>
          <w:tcPr>
            <w:tcW w:w="2690" w:type="dxa"/>
          </w:tcPr>
          <w:p w:rsidR="00234F2B" w:rsidRDefault="00287126">
            <w:pPr>
              <w:pStyle w:val="TableParagraph"/>
              <w:spacing w:before="23"/>
              <w:ind w:left="595" w:right="401" w:hanging="164"/>
              <w:rPr>
                <w:sz w:val="19"/>
              </w:rPr>
            </w:pPr>
            <w:r>
              <w:rPr>
                <w:sz w:val="19"/>
              </w:rPr>
              <w:t>Schaarste, budgetlijn, opofferingskosten</w:t>
            </w:r>
          </w:p>
        </w:tc>
        <w:tc>
          <w:tcPr>
            <w:tcW w:w="1557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234F2B" w:rsidRDefault="00287126">
            <w:pPr>
              <w:pStyle w:val="TableParagraph"/>
              <w:ind w:left="653" w:right="189" w:hanging="435"/>
              <w:rPr>
                <w:sz w:val="19"/>
              </w:rPr>
            </w:pPr>
            <w:r>
              <w:rPr>
                <w:sz w:val="19"/>
              </w:rPr>
              <w:t>Schaarste en ruil</w:t>
            </w:r>
          </w:p>
        </w:tc>
        <w:tc>
          <w:tcPr>
            <w:tcW w:w="1418" w:type="dxa"/>
          </w:tcPr>
          <w:p w:rsidR="00234F2B" w:rsidRDefault="00287126">
            <w:pPr>
              <w:pStyle w:val="TableParagraph"/>
              <w:spacing w:before="133"/>
              <w:ind w:left="121" w:right="105"/>
              <w:jc w:val="center"/>
              <w:rPr>
                <w:sz w:val="19"/>
              </w:rPr>
            </w:pPr>
            <w:r>
              <w:rPr>
                <w:sz w:val="19"/>
              </w:rPr>
              <w:t>H1: §1.1, 1.2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spacing w:before="23"/>
              <w:ind w:left="109"/>
              <w:rPr>
                <w:sz w:val="19"/>
              </w:rPr>
            </w:pPr>
            <w:r>
              <w:rPr>
                <w:sz w:val="19"/>
              </w:rPr>
              <w:t>Instapoefeningen</w:t>
            </w: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H1: 1, 2, 16, 17, 19, 21, 22, 24</w:t>
            </w:r>
          </w:p>
        </w:tc>
        <w:tc>
          <w:tcPr>
            <w:tcW w:w="5668" w:type="dxa"/>
          </w:tcPr>
          <w:p w:rsidR="00234F2B" w:rsidRDefault="00287126">
            <w:pPr>
              <w:pStyle w:val="TableParagraph"/>
              <w:spacing w:before="133"/>
              <w:ind w:left="109"/>
              <w:rPr>
                <w:sz w:val="19"/>
              </w:rPr>
            </w:pPr>
            <w:r>
              <w:rPr>
                <w:color w:val="1F4E79"/>
                <w:w w:val="99"/>
                <w:sz w:val="19"/>
              </w:rPr>
              <w:t>-</w:t>
            </w:r>
          </w:p>
        </w:tc>
      </w:tr>
      <w:tr w:rsidR="00234F2B">
        <w:trPr>
          <w:trHeight w:val="1312"/>
        </w:trPr>
        <w:tc>
          <w:tcPr>
            <w:tcW w:w="991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spacing w:before="1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A1.2</w:t>
            </w:r>
          </w:p>
        </w:tc>
        <w:tc>
          <w:tcPr>
            <w:tcW w:w="2690" w:type="dxa"/>
          </w:tcPr>
          <w:p w:rsidR="00234F2B" w:rsidRDefault="00234F2B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34F2B" w:rsidRDefault="00287126">
            <w:pPr>
              <w:pStyle w:val="TableParagraph"/>
              <w:ind w:left="182" w:right="169"/>
              <w:jc w:val="center"/>
              <w:rPr>
                <w:sz w:val="19"/>
              </w:rPr>
            </w:pPr>
            <w:r>
              <w:rPr>
                <w:sz w:val="19"/>
              </w:rPr>
              <w:t>Opofferingskosten, arbeidsdeling, specialisatie, geld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34F2B" w:rsidRDefault="00234F2B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234F2B" w:rsidRDefault="00287126">
            <w:pPr>
              <w:pStyle w:val="TableParagraph"/>
              <w:spacing w:line="480" w:lineRule="auto"/>
              <w:ind w:left="169" w:right="131" w:firstLine="184"/>
              <w:rPr>
                <w:sz w:val="19"/>
              </w:rPr>
            </w:pPr>
            <w:r>
              <w:rPr>
                <w:sz w:val="19"/>
              </w:rPr>
              <w:t>H1: §1.4 H2: §2.1, 2.2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spacing w:line="242" w:lineRule="auto"/>
              <w:ind w:left="109" w:right="2089"/>
              <w:rPr>
                <w:sz w:val="19"/>
              </w:rPr>
            </w:pPr>
            <w:r>
              <w:rPr>
                <w:sz w:val="19"/>
              </w:rPr>
              <w:t>Instapoefeningen H1: 41, 42</w:t>
            </w:r>
          </w:p>
          <w:p w:rsidR="00234F2B" w:rsidRDefault="00287126">
            <w:pPr>
              <w:pStyle w:val="TableParagraph"/>
              <w:spacing w:line="216" w:lineRule="exact"/>
              <w:ind w:left="109"/>
              <w:rPr>
                <w:sz w:val="19"/>
              </w:rPr>
            </w:pPr>
            <w:r>
              <w:rPr>
                <w:sz w:val="19"/>
              </w:rPr>
              <w:t>H2: 1, 3, 6, 8, 15, 25, 27</w:t>
            </w:r>
          </w:p>
          <w:p w:rsidR="00234F2B" w:rsidRDefault="00234F2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Examenoefening(en)</w:t>
            </w:r>
          </w:p>
          <w:p w:rsidR="00234F2B" w:rsidRDefault="00287126">
            <w:pPr>
              <w:pStyle w:val="TableParagraph"/>
              <w:spacing w:line="199" w:lineRule="exact"/>
              <w:ind w:left="109"/>
              <w:rPr>
                <w:sz w:val="19"/>
              </w:rPr>
            </w:pPr>
            <w:r>
              <w:rPr>
                <w:sz w:val="19"/>
              </w:rPr>
              <w:t>blz 85: Sombere toekomst bankbiljet</w:t>
            </w:r>
          </w:p>
        </w:tc>
        <w:tc>
          <w:tcPr>
            <w:tcW w:w="5668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spacing w:before="1"/>
              <w:ind w:left="109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234F2B">
        <w:trPr>
          <w:trHeight w:val="1310"/>
        </w:trPr>
        <w:tc>
          <w:tcPr>
            <w:tcW w:w="991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A2.1</w:t>
            </w:r>
          </w:p>
        </w:tc>
        <w:tc>
          <w:tcPr>
            <w:tcW w:w="2690" w:type="dxa"/>
          </w:tcPr>
          <w:p w:rsidR="00234F2B" w:rsidRDefault="00287126">
            <w:pPr>
              <w:pStyle w:val="TableParagraph"/>
              <w:ind w:left="182" w:right="167"/>
              <w:jc w:val="center"/>
              <w:rPr>
                <w:sz w:val="19"/>
              </w:rPr>
            </w:pPr>
            <w:r>
              <w:rPr>
                <w:sz w:val="19"/>
              </w:rPr>
              <w:t>voorraadgrootheden en stroomgrootheden</w:t>
            </w:r>
          </w:p>
          <w:p w:rsidR="00234F2B" w:rsidRDefault="00234F2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spacing w:before="1" w:line="220" w:lineRule="atLeast"/>
              <w:ind w:left="182" w:right="167"/>
              <w:jc w:val="center"/>
              <w:rPr>
                <w:sz w:val="19"/>
              </w:rPr>
            </w:pPr>
            <w:r>
              <w:rPr>
                <w:sz w:val="19"/>
              </w:rPr>
              <w:t>Lenen op lange termijn: menselijk kapitaal, hypotheek</w:t>
            </w:r>
          </w:p>
        </w:tc>
        <w:tc>
          <w:tcPr>
            <w:tcW w:w="1557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87126">
            <w:pPr>
              <w:pStyle w:val="TableParagraph"/>
              <w:spacing w:before="176"/>
              <w:ind w:left="151"/>
              <w:rPr>
                <w:sz w:val="19"/>
              </w:rPr>
            </w:pPr>
            <w:r>
              <w:rPr>
                <w:sz w:val="19"/>
              </w:rPr>
              <w:t>Ruilen over tijd</w:t>
            </w:r>
          </w:p>
        </w:tc>
        <w:tc>
          <w:tcPr>
            <w:tcW w:w="1418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ind w:left="121" w:right="105"/>
              <w:jc w:val="center"/>
              <w:rPr>
                <w:sz w:val="19"/>
              </w:rPr>
            </w:pPr>
            <w:r>
              <w:rPr>
                <w:sz w:val="19"/>
              </w:rPr>
              <w:t>H1: §1.1, 1.2</w:t>
            </w:r>
          </w:p>
        </w:tc>
        <w:tc>
          <w:tcPr>
            <w:tcW w:w="3686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34F2B" w:rsidRDefault="00287126">
            <w:pPr>
              <w:pStyle w:val="TableParagraph"/>
              <w:ind w:left="109" w:right="1930"/>
              <w:rPr>
                <w:sz w:val="19"/>
              </w:rPr>
            </w:pPr>
            <w:r>
              <w:rPr>
                <w:sz w:val="19"/>
              </w:rPr>
              <w:t>Instapoefeningen H1: 2, 3, 4, 6, 8, 11</w:t>
            </w:r>
          </w:p>
        </w:tc>
        <w:tc>
          <w:tcPr>
            <w:tcW w:w="5668" w:type="dxa"/>
          </w:tcPr>
          <w:p w:rsidR="00234F2B" w:rsidRDefault="00287126">
            <w:pPr>
              <w:pStyle w:val="TableParagraph"/>
              <w:spacing w:line="218" w:lineRule="exact"/>
              <w:ind w:left="109"/>
              <w:rPr>
                <w:sz w:val="19"/>
              </w:rPr>
            </w:pPr>
            <w:r>
              <w:rPr>
                <w:sz w:val="19"/>
              </w:rPr>
              <w:t>blz. 44: De prijs van tijd (vr. 12)</w:t>
            </w:r>
          </w:p>
          <w:p w:rsidR="00234F2B" w:rsidRDefault="00234F2B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109" w:right="1304"/>
              <w:rPr>
                <w:sz w:val="19"/>
              </w:rPr>
            </w:pPr>
            <w:r>
              <w:rPr>
                <w:sz w:val="19"/>
              </w:rPr>
              <w:t xml:space="preserve">blz. 42: Studeren loont </w:t>
            </w:r>
            <w:r>
              <w:rPr>
                <w:sz w:val="19"/>
                <w:shd w:val="clear" w:color="auto" w:fill="00FF00"/>
              </w:rPr>
              <w:t>(antw. vraag 8 zie erratum)</w:t>
            </w:r>
            <w:r>
              <w:rPr>
                <w:sz w:val="19"/>
              </w:rPr>
              <w:t xml:space="preserve"> blz. 44: Sparen door te lenen</w:t>
            </w: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blz. 48: Huis en hypotheek (vr. 29, 30, 32, 33)</w:t>
            </w:r>
          </w:p>
          <w:p w:rsidR="00234F2B" w:rsidRDefault="00287126">
            <w:pPr>
              <w:pStyle w:val="TableParagraph"/>
              <w:spacing w:line="199" w:lineRule="exact"/>
              <w:ind w:left="109"/>
              <w:rPr>
                <w:sz w:val="19"/>
              </w:rPr>
            </w:pPr>
            <w:r>
              <w:rPr>
                <w:sz w:val="19"/>
              </w:rPr>
              <w:t>blz. 49: Overheidsfinanciën op koers (34 t/m 36)</w:t>
            </w:r>
          </w:p>
        </w:tc>
      </w:tr>
      <w:tr w:rsidR="00234F2B">
        <w:trPr>
          <w:trHeight w:val="1088"/>
        </w:trPr>
        <w:tc>
          <w:tcPr>
            <w:tcW w:w="991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234F2B" w:rsidRDefault="00287126">
            <w:pPr>
              <w:pStyle w:val="TableParagraph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A2.2</w:t>
            </w:r>
          </w:p>
        </w:tc>
        <w:tc>
          <w:tcPr>
            <w:tcW w:w="2690" w:type="dxa"/>
          </w:tcPr>
          <w:p w:rsidR="00234F2B" w:rsidRDefault="00287126">
            <w:pPr>
              <w:pStyle w:val="TableParagraph"/>
              <w:ind w:left="182" w:right="168"/>
              <w:jc w:val="center"/>
              <w:rPr>
                <w:sz w:val="19"/>
              </w:rPr>
            </w:pPr>
            <w:r>
              <w:rPr>
                <w:sz w:val="19"/>
              </w:rPr>
              <w:t>Sparen op lange termijn: pensioenen</w:t>
            </w: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spacing w:before="1" w:line="220" w:lineRule="atLeast"/>
              <w:ind w:left="182" w:right="167"/>
              <w:jc w:val="center"/>
              <w:rPr>
                <w:sz w:val="19"/>
              </w:rPr>
            </w:pPr>
            <w:r>
              <w:rPr>
                <w:sz w:val="19"/>
              </w:rPr>
              <w:t>Ruilen over tijd bij de overheid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34F2B" w:rsidRDefault="00287126">
            <w:pPr>
              <w:pStyle w:val="TableParagraph"/>
              <w:spacing w:before="106"/>
              <w:ind w:left="121" w:right="105"/>
              <w:jc w:val="center"/>
              <w:rPr>
                <w:sz w:val="19"/>
              </w:rPr>
            </w:pPr>
            <w:r>
              <w:rPr>
                <w:sz w:val="19"/>
              </w:rPr>
              <w:t>H1: §1.2</w:t>
            </w:r>
          </w:p>
          <w:p w:rsidR="00234F2B" w:rsidRDefault="00234F2B">
            <w:pPr>
              <w:pStyle w:val="TableParagraph"/>
              <w:rPr>
                <w:rFonts w:ascii="Times New Roman"/>
                <w:sz w:val="19"/>
              </w:rPr>
            </w:pPr>
          </w:p>
          <w:p w:rsidR="00234F2B" w:rsidRDefault="00287126">
            <w:pPr>
              <w:pStyle w:val="TableParagraph"/>
              <w:ind w:left="121" w:right="105"/>
              <w:jc w:val="center"/>
              <w:rPr>
                <w:sz w:val="19"/>
              </w:rPr>
            </w:pPr>
            <w:r>
              <w:rPr>
                <w:sz w:val="19"/>
              </w:rPr>
              <w:t>H2: §2.1, 2.2,</w:t>
            </w:r>
          </w:p>
          <w:p w:rsidR="00234F2B" w:rsidRDefault="00287126">
            <w:pPr>
              <w:pStyle w:val="TableParagraph"/>
              <w:ind w:left="119" w:right="105"/>
              <w:jc w:val="center"/>
              <w:rPr>
                <w:sz w:val="19"/>
              </w:rPr>
            </w:pPr>
            <w:r>
              <w:rPr>
                <w:sz w:val="19"/>
              </w:rPr>
              <w:t>2.3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spacing w:before="106"/>
              <w:ind w:left="109" w:right="2089"/>
              <w:rPr>
                <w:sz w:val="19"/>
              </w:rPr>
            </w:pPr>
            <w:r>
              <w:rPr>
                <w:sz w:val="19"/>
              </w:rPr>
              <w:t>Instapoefeningen H1: 12, 14, 16</w:t>
            </w: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H2: 2, 7, 10, 11, 14, 21, 23, 27, 28, 34,</w:t>
            </w: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35, 36, 39, 40, 45</w:t>
            </w:r>
          </w:p>
        </w:tc>
        <w:tc>
          <w:tcPr>
            <w:tcW w:w="5668" w:type="dxa"/>
          </w:tcPr>
          <w:p w:rsidR="00234F2B" w:rsidRDefault="00234F2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109" w:right="618"/>
              <w:rPr>
                <w:sz w:val="19"/>
              </w:rPr>
            </w:pPr>
            <w:r>
              <w:rPr>
                <w:sz w:val="19"/>
              </w:rPr>
              <w:t>blz. 41: Garantie op pensioen? (antw. vraag 3 zie erratum) blz. 46: Vergrijzing brengt oudedagsvoorziening in gevaar blz. 47: Wat te doen met het pensioen? (25 t/m 27)</w:t>
            </w:r>
          </w:p>
        </w:tc>
      </w:tr>
      <w:tr w:rsidR="00234F2B">
        <w:trPr>
          <w:trHeight w:val="689"/>
        </w:trPr>
        <w:tc>
          <w:tcPr>
            <w:tcW w:w="991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34F2B" w:rsidRDefault="00287126">
            <w:pPr>
              <w:pStyle w:val="TableParagraph"/>
              <w:ind w:left="299"/>
              <w:rPr>
                <w:sz w:val="19"/>
              </w:rPr>
            </w:pPr>
            <w:r>
              <w:rPr>
                <w:sz w:val="19"/>
              </w:rPr>
              <w:t>A3.1</w:t>
            </w:r>
          </w:p>
        </w:tc>
        <w:tc>
          <w:tcPr>
            <w:tcW w:w="2690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234F2B" w:rsidRDefault="00287126">
            <w:pPr>
              <w:pStyle w:val="TableParagraph"/>
              <w:ind w:left="230" w:right="218" w:firstLine="2"/>
              <w:jc w:val="center"/>
              <w:rPr>
                <w:sz w:val="19"/>
              </w:rPr>
            </w:pPr>
            <w:r>
              <w:rPr>
                <w:sz w:val="19"/>
              </w:rPr>
              <w:t>Inflatie, CPI, deflatie, koopkracht, reëel inkomen</w:t>
            </w:r>
          </w:p>
          <w:p w:rsidR="00234F2B" w:rsidRDefault="00234F2B">
            <w:pPr>
              <w:pStyle w:val="TableParagraph"/>
              <w:rPr>
                <w:rFonts w:ascii="Times New Roman"/>
                <w:sz w:val="19"/>
              </w:rPr>
            </w:pPr>
          </w:p>
          <w:p w:rsidR="00234F2B" w:rsidRDefault="00287126">
            <w:pPr>
              <w:pStyle w:val="TableParagraph"/>
              <w:ind w:left="182" w:right="168"/>
              <w:jc w:val="center"/>
              <w:rPr>
                <w:sz w:val="19"/>
              </w:rPr>
            </w:pPr>
            <w:r>
              <w:rPr>
                <w:sz w:val="19"/>
              </w:rPr>
              <w:t>Nominale rente en reële rente</w:t>
            </w:r>
          </w:p>
        </w:tc>
        <w:tc>
          <w:tcPr>
            <w:tcW w:w="1557" w:type="dxa"/>
          </w:tcPr>
          <w:p w:rsidR="00234F2B" w:rsidRDefault="00287126">
            <w:pPr>
              <w:pStyle w:val="TableParagraph"/>
              <w:spacing w:before="125"/>
              <w:ind w:left="653" w:right="189" w:hanging="435"/>
              <w:rPr>
                <w:sz w:val="19"/>
              </w:rPr>
            </w:pPr>
            <w:r>
              <w:rPr>
                <w:sz w:val="19"/>
              </w:rPr>
              <w:t>Schaarste en ruil</w:t>
            </w:r>
          </w:p>
        </w:tc>
        <w:tc>
          <w:tcPr>
            <w:tcW w:w="1418" w:type="dxa"/>
          </w:tcPr>
          <w:p w:rsidR="00234F2B" w:rsidRDefault="00234F2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34F2B" w:rsidRDefault="00287126">
            <w:pPr>
              <w:pStyle w:val="TableParagraph"/>
              <w:ind w:left="121" w:right="104"/>
              <w:jc w:val="center"/>
              <w:rPr>
                <w:sz w:val="19"/>
              </w:rPr>
            </w:pPr>
            <w:r>
              <w:rPr>
                <w:sz w:val="19"/>
              </w:rPr>
              <w:t>H1: §1.3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spacing w:before="125"/>
              <w:ind w:left="109"/>
              <w:rPr>
                <w:sz w:val="19"/>
              </w:rPr>
            </w:pPr>
            <w:r>
              <w:rPr>
                <w:sz w:val="19"/>
              </w:rPr>
              <w:t>Instapoefeningen</w:t>
            </w: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H1: 25, 27, 29, 30, 31</w:t>
            </w:r>
          </w:p>
        </w:tc>
        <w:tc>
          <w:tcPr>
            <w:tcW w:w="5668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234F2B" w:rsidRDefault="00287126">
            <w:pPr>
              <w:pStyle w:val="TableParagraph"/>
              <w:spacing w:line="242" w:lineRule="auto"/>
              <w:ind w:left="109" w:right="1748"/>
              <w:rPr>
                <w:sz w:val="19"/>
              </w:rPr>
            </w:pPr>
            <w:r>
              <w:rPr>
                <w:sz w:val="19"/>
              </w:rPr>
              <w:t>blz. 43: De prijs van tijd (vr. 9, 10, 11, 13, 14) blz. 48: Huis en hypotheek (vr. 31)</w:t>
            </w:r>
          </w:p>
        </w:tc>
      </w:tr>
      <w:tr w:rsidR="00234F2B">
        <w:trPr>
          <w:trHeight w:val="1309"/>
        </w:trPr>
        <w:tc>
          <w:tcPr>
            <w:tcW w:w="991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spacing w:before="1"/>
              <w:ind w:left="130" w:right="119"/>
              <w:jc w:val="center"/>
              <w:rPr>
                <w:sz w:val="19"/>
              </w:rPr>
            </w:pPr>
            <w:r>
              <w:rPr>
                <w:sz w:val="19"/>
              </w:rPr>
              <w:t>Ruilen over tijd</w:t>
            </w:r>
          </w:p>
        </w:tc>
        <w:tc>
          <w:tcPr>
            <w:tcW w:w="1418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spacing w:before="1"/>
              <w:ind w:left="121" w:right="104"/>
              <w:jc w:val="center"/>
              <w:rPr>
                <w:sz w:val="19"/>
              </w:rPr>
            </w:pPr>
            <w:r>
              <w:rPr>
                <w:sz w:val="19"/>
              </w:rPr>
              <w:t>H1: §1.3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ind w:left="109" w:right="2036"/>
              <w:rPr>
                <w:sz w:val="19"/>
              </w:rPr>
            </w:pPr>
            <w:r>
              <w:rPr>
                <w:sz w:val="19"/>
              </w:rPr>
              <w:t>Instapoefeningen H1: 29, 30, 31, 41</w:t>
            </w:r>
          </w:p>
          <w:p w:rsidR="00234F2B" w:rsidRDefault="00234F2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Examenoefening(en)</w:t>
            </w:r>
          </w:p>
          <w:p w:rsidR="00234F2B" w:rsidRDefault="00287126">
            <w:pPr>
              <w:pStyle w:val="TableParagraph"/>
              <w:spacing w:line="220" w:lineRule="atLeast"/>
              <w:ind w:left="109" w:right="283"/>
              <w:rPr>
                <w:sz w:val="19"/>
              </w:rPr>
            </w:pPr>
            <w:r>
              <w:rPr>
                <w:sz w:val="19"/>
              </w:rPr>
              <w:t>blz 41: Een eigen huis als spaarvarken vr.19</w:t>
            </w:r>
          </w:p>
        </w:tc>
        <w:tc>
          <w:tcPr>
            <w:tcW w:w="5668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</w:tr>
      <w:tr w:rsidR="00234F2B">
        <w:trPr>
          <w:trHeight w:val="484"/>
        </w:trPr>
        <w:tc>
          <w:tcPr>
            <w:tcW w:w="991" w:type="dxa"/>
          </w:tcPr>
          <w:p w:rsidR="00234F2B" w:rsidRDefault="00287126">
            <w:pPr>
              <w:pStyle w:val="TableParagraph"/>
              <w:spacing w:before="131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A3.2</w:t>
            </w:r>
          </w:p>
        </w:tc>
        <w:tc>
          <w:tcPr>
            <w:tcW w:w="2690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ind w:left="864"/>
              <w:rPr>
                <w:sz w:val="19"/>
              </w:rPr>
            </w:pPr>
            <w:r>
              <w:rPr>
                <w:sz w:val="19"/>
              </w:rPr>
              <w:t>Speltheorie</w:t>
            </w:r>
          </w:p>
        </w:tc>
        <w:tc>
          <w:tcPr>
            <w:tcW w:w="1557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234F2B" w:rsidRDefault="00287126">
            <w:pPr>
              <w:pStyle w:val="TableParagraph"/>
              <w:ind w:left="389" w:right="28" w:hanging="216"/>
              <w:rPr>
                <w:sz w:val="19"/>
              </w:rPr>
            </w:pPr>
            <w:r>
              <w:rPr>
                <w:w w:val="95"/>
                <w:sz w:val="19"/>
              </w:rPr>
              <w:t xml:space="preserve">Samenwerken </w:t>
            </w:r>
            <w:r>
              <w:rPr>
                <w:sz w:val="19"/>
              </w:rPr>
              <w:t>en Risico</w:t>
            </w:r>
          </w:p>
        </w:tc>
        <w:tc>
          <w:tcPr>
            <w:tcW w:w="1418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34F2B" w:rsidRDefault="00287126">
            <w:pPr>
              <w:pStyle w:val="TableParagraph"/>
              <w:ind w:left="121" w:right="104"/>
              <w:jc w:val="center"/>
              <w:rPr>
                <w:sz w:val="19"/>
              </w:rPr>
            </w:pPr>
            <w:r>
              <w:rPr>
                <w:sz w:val="19"/>
              </w:rPr>
              <w:t>H1: §1.1, 1,2,</w:t>
            </w:r>
          </w:p>
          <w:p w:rsidR="00234F2B" w:rsidRDefault="00287126">
            <w:pPr>
              <w:pStyle w:val="TableParagraph"/>
              <w:ind w:left="119" w:right="105"/>
              <w:jc w:val="center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3686" w:type="dxa"/>
            <w:vMerge w:val="restart"/>
          </w:tcPr>
          <w:p w:rsidR="00234F2B" w:rsidRDefault="00234F2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Instapoefeningen</w:t>
            </w: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H1: 5, 8, 9, 11, 12, 15, 16, 25, 27, 29</w:t>
            </w:r>
          </w:p>
        </w:tc>
        <w:tc>
          <w:tcPr>
            <w:tcW w:w="5668" w:type="dxa"/>
            <w:vMerge w:val="restart"/>
          </w:tcPr>
          <w:p w:rsidR="00234F2B" w:rsidRDefault="00287126">
            <w:pPr>
              <w:pStyle w:val="TableParagraph"/>
              <w:spacing w:line="218" w:lineRule="exact"/>
              <w:ind w:left="109"/>
              <w:rPr>
                <w:sz w:val="19"/>
              </w:rPr>
            </w:pPr>
            <w:r>
              <w:rPr>
                <w:sz w:val="19"/>
              </w:rPr>
              <w:t>blz. 59: Te huur: ‘gratis’ schoolboeken!</w:t>
            </w:r>
          </w:p>
          <w:p w:rsidR="00234F2B" w:rsidRDefault="00287126">
            <w:pPr>
              <w:pStyle w:val="TableParagraph"/>
              <w:ind w:left="109" w:right="1832"/>
              <w:rPr>
                <w:sz w:val="19"/>
              </w:rPr>
            </w:pPr>
            <w:r>
              <w:rPr>
                <w:sz w:val="19"/>
              </w:rPr>
              <w:t>blz. 60: De koers van doping (vr. 6, 8, 9, 10) blz. 62: Voor wat hoort wat</w:t>
            </w:r>
          </w:p>
          <w:p w:rsidR="00234F2B" w:rsidRDefault="00287126">
            <w:pPr>
              <w:pStyle w:val="TableParagraph"/>
              <w:ind w:left="109" w:right="2973"/>
              <w:rPr>
                <w:sz w:val="19"/>
              </w:rPr>
            </w:pPr>
            <w:r>
              <w:rPr>
                <w:sz w:val="19"/>
              </w:rPr>
              <w:t>blz. 63: Groeten uit Schierland blz. 64: Vlucht uit Nederland</w:t>
            </w:r>
          </w:p>
          <w:p w:rsidR="00234F2B" w:rsidRDefault="00287126">
            <w:pPr>
              <w:pStyle w:val="TableParagraph"/>
              <w:spacing w:line="199" w:lineRule="exact"/>
              <w:ind w:left="109"/>
              <w:rPr>
                <w:sz w:val="19"/>
              </w:rPr>
            </w:pPr>
            <w:r>
              <w:rPr>
                <w:sz w:val="19"/>
              </w:rPr>
              <w:t xml:space="preserve">blz. 64: Uitgestelde vluchten </w:t>
            </w:r>
            <w:r>
              <w:rPr>
                <w:sz w:val="19"/>
                <w:shd w:val="clear" w:color="auto" w:fill="00FF00"/>
              </w:rPr>
              <w:t>(antw. 22 en 23 zie erratum)</w:t>
            </w:r>
          </w:p>
        </w:tc>
      </w:tr>
      <w:tr w:rsidR="00234F2B">
        <w:trPr>
          <w:trHeight w:val="815"/>
        </w:trPr>
        <w:tc>
          <w:tcPr>
            <w:tcW w:w="991" w:type="dxa"/>
          </w:tcPr>
          <w:p w:rsidR="00234F2B" w:rsidRDefault="00234F2B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234F2B" w:rsidRDefault="00287126">
            <w:pPr>
              <w:pStyle w:val="TableParagraph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A4.1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</w:tr>
      <w:tr w:rsidR="00234F2B">
        <w:trPr>
          <w:trHeight w:val="484"/>
        </w:trPr>
        <w:tc>
          <w:tcPr>
            <w:tcW w:w="991" w:type="dxa"/>
          </w:tcPr>
          <w:p w:rsidR="00234F2B" w:rsidRDefault="00287126">
            <w:pPr>
              <w:pStyle w:val="TableParagraph"/>
              <w:spacing w:before="131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A4.2</w:t>
            </w:r>
          </w:p>
        </w:tc>
        <w:tc>
          <w:tcPr>
            <w:tcW w:w="2690" w:type="dxa"/>
          </w:tcPr>
          <w:p w:rsidR="00234F2B" w:rsidRDefault="00287126">
            <w:pPr>
              <w:pStyle w:val="TableParagraph"/>
              <w:spacing w:before="131"/>
              <w:ind w:left="179" w:right="169"/>
              <w:jc w:val="center"/>
              <w:rPr>
                <w:sz w:val="19"/>
              </w:rPr>
            </w:pPr>
            <w:r>
              <w:rPr>
                <w:sz w:val="19"/>
              </w:rPr>
              <w:t>Externe effecten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34F2B" w:rsidRDefault="00287126">
            <w:pPr>
              <w:pStyle w:val="TableParagraph"/>
              <w:spacing w:before="131"/>
              <w:ind w:left="121" w:right="104"/>
              <w:jc w:val="center"/>
              <w:rPr>
                <w:sz w:val="19"/>
              </w:rPr>
            </w:pPr>
            <w:r>
              <w:rPr>
                <w:sz w:val="19"/>
              </w:rPr>
              <w:t>H1: §1.4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spacing w:before="23"/>
              <w:ind w:left="109" w:right="2036"/>
              <w:rPr>
                <w:sz w:val="19"/>
              </w:rPr>
            </w:pPr>
            <w:r>
              <w:rPr>
                <w:sz w:val="19"/>
              </w:rPr>
              <w:t>Instapoefeningen H1: 36, 37, 39, 41</w:t>
            </w:r>
          </w:p>
        </w:tc>
        <w:tc>
          <w:tcPr>
            <w:tcW w:w="5668" w:type="dxa"/>
          </w:tcPr>
          <w:p w:rsidR="00234F2B" w:rsidRDefault="00287126">
            <w:pPr>
              <w:pStyle w:val="TableParagraph"/>
              <w:spacing w:before="131"/>
              <w:ind w:left="109"/>
              <w:rPr>
                <w:sz w:val="19"/>
              </w:rPr>
            </w:pPr>
            <w:r>
              <w:rPr>
                <w:sz w:val="19"/>
              </w:rPr>
              <w:t>blz. 60: De koers van doping (vr. 7, 11)</w:t>
            </w:r>
          </w:p>
        </w:tc>
      </w:tr>
      <w:tr w:rsidR="00234F2B">
        <w:trPr>
          <w:trHeight w:val="1309"/>
        </w:trPr>
        <w:tc>
          <w:tcPr>
            <w:tcW w:w="991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spacing w:before="1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A5.1</w:t>
            </w:r>
          </w:p>
        </w:tc>
        <w:tc>
          <w:tcPr>
            <w:tcW w:w="2690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34F2B" w:rsidRDefault="00287126">
            <w:pPr>
              <w:pStyle w:val="TableParagraph"/>
              <w:ind w:left="943" w:right="264" w:hanging="649"/>
              <w:rPr>
                <w:sz w:val="19"/>
              </w:rPr>
            </w:pPr>
            <w:r>
              <w:rPr>
                <w:sz w:val="19"/>
              </w:rPr>
              <w:t>individuele en collectieve goederen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spacing w:before="1"/>
              <w:ind w:left="121" w:right="104"/>
              <w:jc w:val="center"/>
              <w:rPr>
                <w:sz w:val="19"/>
              </w:rPr>
            </w:pPr>
            <w:r>
              <w:rPr>
                <w:sz w:val="19"/>
              </w:rPr>
              <w:t>H1: §1.4, 1.5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ind w:left="109" w:right="2036"/>
              <w:rPr>
                <w:sz w:val="19"/>
              </w:rPr>
            </w:pPr>
            <w:r>
              <w:rPr>
                <w:sz w:val="19"/>
              </w:rPr>
              <w:t>Instapoefeningen H1: 42, 43, 44, 45</w:t>
            </w:r>
          </w:p>
          <w:p w:rsidR="00234F2B" w:rsidRDefault="00234F2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Examenoefening(en)</w:t>
            </w:r>
          </w:p>
          <w:p w:rsidR="00234F2B" w:rsidRDefault="00287126">
            <w:pPr>
              <w:pStyle w:val="TableParagraph"/>
              <w:spacing w:line="220" w:lineRule="atLeast"/>
              <w:ind w:left="109" w:right="1149"/>
              <w:rPr>
                <w:sz w:val="19"/>
              </w:rPr>
            </w:pPr>
            <w:r>
              <w:rPr>
                <w:sz w:val="19"/>
              </w:rPr>
              <w:t>blz 65: Wie betaalt het gratis downloaden</w:t>
            </w:r>
          </w:p>
        </w:tc>
        <w:tc>
          <w:tcPr>
            <w:tcW w:w="5668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spacing w:before="1"/>
              <w:ind w:left="109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234F2B">
        <w:trPr>
          <w:trHeight w:val="655"/>
        </w:trPr>
        <w:tc>
          <w:tcPr>
            <w:tcW w:w="991" w:type="dxa"/>
          </w:tcPr>
          <w:p w:rsidR="00234F2B" w:rsidRDefault="00234F2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A5.2</w:t>
            </w:r>
          </w:p>
        </w:tc>
        <w:tc>
          <w:tcPr>
            <w:tcW w:w="2690" w:type="dxa"/>
          </w:tcPr>
          <w:p w:rsidR="00234F2B" w:rsidRDefault="00287126">
            <w:pPr>
              <w:pStyle w:val="TableParagraph"/>
              <w:spacing w:before="107"/>
              <w:ind w:left="897" w:right="237" w:hanging="629"/>
              <w:rPr>
                <w:sz w:val="19"/>
              </w:rPr>
            </w:pPr>
            <w:r>
              <w:rPr>
                <w:sz w:val="19"/>
              </w:rPr>
              <w:t>Informatie en verzekeren: problemen</w:t>
            </w:r>
          </w:p>
        </w:tc>
        <w:tc>
          <w:tcPr>
            <w:tcW w:w="1557" w:type="dxa"/>
          </w:tcPr>
          <w:p w:rsidR="00234F2B" w:rsidRDefault="00287126">
            <w:pPr>
              <w:pStyle w:val="TableParagraph"/>
              <w:ind w:left="389" w:right="28" w:hanging="216"/>
              <w:rPr>
                <w:sz w:val="19"/>
              </w:rPr>
            </w:pPr>
            <w:r>
              <w:rPr>
                <w:w w:val="95"/>
                <w:sz w:val="19"/>
              </w:rPr>
              <w:t xml:space="preserve">Samenwerken </w:t>
            </w:r>
            <w:r>
              <w:rPr>
                <w:sz w:val="19"/>
              </w:rPr>
              <w:t>en Risico</w:t>
            </w:r>
          </w:p>
        </w:tc>
        <w:tc>
          <w:tcPr>
            <w:tcW w:w="1418" w:type="dxa"/>
          </w:tcPr>
          <w:p w:rsidR="00234F2B" w:rsidRDefault="00234F2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121" w:right="105"/>
              <w:jc w:val="center"/>
              <w:rPr>
                <w:sz w:val="19"/>
              </w:rPr>
            </w:pPr>
            <w:r>
              <w:rPr>
                <w:sz w:val="19"/>
              </w:rPr>
              <w:t>H2: §2.1, 2.2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spacing w:line="218" w:lineRule="exact"/>
              <w:ind w:left="109"/>
              <w:rPr>
                <w:sz w:val="19"/>
              </w:rPr>
            </w:pPr>
            <w:r>
              <w:rPr>
                <w:sz w:val="19"/>
              </w:rPr>
              <w:t>Instapoefeningen</w:t>
            </w: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H1: 3, 4, 5, 7, 8, 10, 12, 14, 16, 18, 19,</w:t>
            </w:r>
          </w:p>
          <w:p w:rsidR="00234F2B" w:rsidRDefault="00287126">
            <w:pPr>
              <w:pStyle w:val="TableParagraph"/>
              <w:spacing w:line="199" w:lineRule="exact"/>
              <w:ind w:left="109"/>
              <w:rPr>
                <w:sz w:val="19"/>
              </w:rPr>
            </w:pPr>
            <w:r>
              <w:rPr>
                <w:sz w:val="19"/>
              </w:rPr>
              <w:t>20, 23</w:t>
            </w:r>
          </w:p>
        </w:tc>
        <w:tc>
          <w:tcPr>
            <w:tcW w:w="5668" w:type="dxa"/>
          </w:tcPr>
          <w:p w:rsidR="00234F2B" w:rsidRDefault="00287126">
            <w:pPr>
              <w:pStyle w:val="TableParagraph"/>
              <w:spacing w:line="218" w:lineRule="exact"/>
              <w:ind w:left="109"/>
              <w:rPr>
                <w:sz w:val="19"/>
              </w:rPr>
            </w:pPr>
            <w:r>
              <w:rPr>
                <w:sz w:val="19"/>
              </w:rPr>
              <w:t>blz. 72: Zorgeloos kiezen</w:t>
            </w:r>
          </w:p>
          <w:p w:rsidR="00234F2B" w:rsidRDefault="00287126">
            <w:pPr>
              <w:pStyle w:val="TableParagraph"/>
              <w:spacing w:line="220" w:lineRule="atLeast"/>
              <w:ind w:left="109" w:right="2973"/>
              <w:rPr>
                <w:sz w:val="19"/>
              </w:rPr>
            </w:pPr>
            <w:r>
              <w:rPr>
                <w:sz w:val="19"/>
              </w:rPr>
              <w:t>blz. 73: Zorgwekkende kosten blz. 74: Wel of niet verzekeren</w:t>
            </w:r>
          </w:p>
        </w:tc>
      </w:tr>
    </w:tbl>
    <w:p w:rsidR="00234F2B" w:rsidRDefault="00034F0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8589010</wp:posOffset>
                </wp:positionH>
                <wp:positionV relativeFrom="page">
                  <wp:posOffset>2665730</wp:posOffset>
                </wp:positionV>
                <wp:extent cx="1441450" cy="1384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1384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47A33" id="Rectangle 2" o:spid="_x0000_s1026" style="position:absolute;margin-left:676.3pt;margin-top:209.9pt;width:113.5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" fillcolor="lime" stroked="f">
                <w10:wrap anchorx="page" anchory="page"/>
              </v:rect>
            </w:pict>
          </mc:Fallback>
        </mc:AlternateContent>
      </w:r>
    </w:p>
    <w:p w:rsidR="00234F2B" w:rsidRDefault="00234F2B">
      <w:pPr>
        <w:rPr>
          <w:sz w:val="2"/>
          <w:szCs w:val="2"/>
        </w:rPr>
        <w:sectPr w:rsidR="00234F2B">
          <w:pgSz w:w="16840" w:h="11910" w:orient="landscape"/>
          <w:pgMar w:top="580" w:right="28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690"/>
        <w:gridCol w:w="1557"/>
        <w:gridCol w:w="1418"/>
        <w:gridCol w:w="3686"/>
        <w:gridCol w:w="5668"/>
      </w:tblGrid>
      <w:tr w:rsidR="00234F2B">
        <w:trPr>
          <w:trHeight w:val="654"/>
        </w:trPr>
        <w:tc>
          <w:tcPr>
            <w:tcW w:w="991" w:type="dxa"/>
          </w:tcPr>
          <w:p w:rsidR="00234F2B" w:rsidRDefault="00234F2B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A6.1</w:t>
            </w:r>
          </w:p>
        </w:tc>
        <w:tc>
          <w:tcPr>
            <w:tcW w:w="2690" w:type="dxa"/>
          </w:tcPr>
          <w:p w:rsidR="00234F2B" w:rsidRDefault="00287126">
            <w:pPr>
              <w:pStyle w:val="TableParagraph"/>
              <w:spacing w:before="103"/>
              <w:ind w:left="837" w:right="237" w:hanging="569"/>
              <w:rPr>
                <w:sz w:val="19"/>
              </w:rPr>
            </w:pPr>
            <w:r>
              <w:rPr>
                <w:sz w:val="19"/>
              </w:rPr>
              <w:t>Informatie en verzekeren: oplossingen</w:t>
            </w:r>
          </w:p>
        </w:tc>
        <w:tc>
          <w:tcPr>
            <w:tcW w:w="1557" w:type="dxa"/>
            <w:vMerge w:val="restart"/>
          </w:tcPr>
          <w:p w:rsidR="00234F2B" w:rsidRDefault="00287126">
            <w:pPr>
              <w:pStyle w:val="TableParagraph"/>
              <w:ind w:left="389" w:right="28" w:hanging="216"/>
              <w:rPr>
                <w:sz w:val="19"/>
              </w:rPr>
            </w:pPr>
            <w:r>
              <w:rPr>
                <w:w w:val="95"/>
                <w:sz w:val="19"/>
              </w:rPr>
              <w:t xml:space="preserve">Samenwerken </w:t>
            </w:r>
            <w:r>
              <w:rPr>
                <w:sz w:val="19"/>
              </w:rPr>
              <w:t>en Risico</w:t>
            </w:r>
          </w:p>
        </w:tc>
        <w:tc>
          <w:tcPr>
            <w:tcW w:w="1418" w:type="dxa"/>
          </w:tcPr>
          <w:p w:rsidR="00234F2B" w:rsidRDefault="00234F2B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ind w:left="353"/>
              <w:rPr>
                <w:sz w:val="19"/>
              </w:rPr>
            </w:pPr>
            <w:r>
              <w:rPr>
                <w:sz w:val="19"/>
              </w:rPr>
              <w:t>H2: §2.3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spacing w:before="103"/>
              <w:ind w:left="109"/>
              <w:rPr>
                <w:sz w:val="19"/>
              </w:rPr>
            </w:pPr>
            <w:r>
              <w:rPr>
                <w:sz w:val="19"/>
              </w:rPr>
              <w:t>Instapoefeningen</w:t>
            </w: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H1: 24, 25, 26, 28, 29, 30</w:t>
            </w:r>
          </w:p>
        </w:tc>
        <w:tc>
          <w:tcPr>
            <w:tcW w:w="5668" w:type="dxa"/>
          </w:tcPr>
          <w:p w:rsidR="00234F2B" w:rsidRDefault="00287126">
            <w:pPr>
              <w:pStyle w:val="TableParagraph"/>
              <w:spacing w:line="211" w:lineRule="exact"/>
              <w:ind w:left="109"/>
              <w:rPr>
                <w:sz w:val="19"/>
              </w:rPr>
            </w:pPr>
            <w:r>
              <w:rPr>
                <w:sz w:val="19"/>
              </w:rPr>
              <w:t>blz. 76: Zeker in zorg</w:t>
            </w:r>
          </w:p>
          <w:p w:rsidR="00234F2B" w:rsidRDefault="00287126">
            <w:pPr>
              <w:pStyle w:val="TableParagraph"/>
              <w:spacing w:line="220" w:lineRule="atLeast"/>
              <w:ind w:left="109" w:right="1367"/>
              <w:rPr>
                <w:sz w:val="19"/>
              </w:rPr>
            </w:pPr>
            <w:r>
              <w:rPr>
                <w:sz w:val="19"/>
              </w:rPr>
              <w:t>blz. 79: E-bike steeds populairder (ook bij dieven) blz. 81: De verzekeraar rijdt met u mee</w:t>
            </w:r>
          </w:p>
        </w:tc>
      </w:tr>
      <w:tr w:rsidR="00234F2B">
        <w:trPr>
          <w:trHeight w:val="1094"/>
        </w:trPr>
        <w:tc>
          <w:tcPr>
            <w:tcW w:w="991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234F2B" w:rsidRDefault="00287126">
            <w:pPr>
              <w:pStyle w:val="TableParagraph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A6.2</w:t>
            </w:r>
          </w:p>
        </w:tc>
        <w:tc>
          <w:tcPr>
            <w:tcW w:w="2690" w:type="dxa"/>
          </w:tcPr>
          <w:p w:rsidR="00234F2B" w:rsidRDefault="00234F2B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234F2B" w:rsidRDefault="00287126">
            <w:pPr>
              <w:pStyle w:val="TableParagraph"/>
              <w:ind w:left="247" w:right="216" w:firstLine="21"/>
              <w:rPr>
                <w:sz w:val="19"/>
              </w:rPr>
            </w:pPr>
            <w:r>
              <w:rPr>
                <w:sz w:val="19"/>
              </w:rPr>
              <w:t>Informatie en verzekeren: rekenen met bonus-malus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234F2B" w:rsidRDefault="00287126">
            <w:pPr>
              <w:pStyle w:val="TableParagraph"/>
              <w:ind w:left="353"/>
              <w:rPr>
                <w:sz w:val="19"/>
              </w:rPr>
            </w:pPr>
            <w:r>
              <w:rPr>
                <w:sz w:val="19"/>
              </w:rPr>
              <w:t>H2: §2.3</w:t>
            </w:r>
          </w:p>
        </w:tc>
        <w:tc>
          <w:tcPr>
            <w:tcW w:w="3686" w:type="dxa"/>
          </w:tcPr>
          <w:p w:rsidR="00234F2B" w:rsidRDefault="00287126">
            <w:pPr>
              <w:pStyle w:val="TableParagraph"/>
              <w:ind w:left="109" w:right="2089"/>
              <w:rPr>
                <w:sz w:val="19"/>
              </w:rPr>
            </w:pPr>
            <w:r>
              <w:rPr>
                <w:sz w:val="19"/>
              </w:rPr>
              <w:t>Instapoefeningen H1: 27</w:t>
            </w:r>
          </w:p>
          <w:p w:rsidR="00234F2B" w:rsidRDefault="00234F2B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34F2B" w:rsidRDefault="00287126">
            <w:pPr>
              <w:pStyle w:val="TableParagraph"/>
              <w:spacing w:line="220" w:lineRule="atLeast"/>
              <w:ind w:left="109" w:right="2311"/>
              <w:rPr>
                <w:sz w:val="19"/>
              </w:rPr>
            </w:pPr>
            <w:r>
              <w:rPr>
                <w:sz w:val="19"/>
              </w:rPr>
              <w:t>Extra rekenen: blz.95 vr.4</w:t>
            </w:r>
          </w:p>
        </w:tc>
        <w:tc>
          <w:tcPr>
            <w:tcW w:w="5668" w:type="dxa"/>
          </w:tcPr>
          <w:p w:rsidR="00234F2B" w:rsidRDefault="00234F2B">
            <w:pPr>
              <w:pStyle w:val="TableParagraph"/>
              <w:rPr>
                <w:rFonts w:ascii="Times New Roman"/>
                <w:sz w:val="20"/>
              </w:rPr>
            </w:pPr>
          </w:p>
          <w:p w:rsidR="00234F2B" w:rsidRDefault="00234F2B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234F2B" w:rsidRDefault="00287126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blz. 80: Aanpakken dat opwaarderen</w:t>
            </w:r>
          </w:p>
        </w:tc>
      </w:tr>
      <w:tr w:rsidR="00234F2B">
        <w:trPr>
          <w:trHeight w:val="390"/>
        </w:trPr>
        <w:tc>
          <w:tcPr>
            <w:tcW w:w="16010" w:type="dxa"/>
            <w:gridSpan w:val="6"/>
            <w:shd w:val="clear" w:color="auto" w:fill="BEBEBE"/>
          </w:tcPr>
          <w:p w:rsidR="00234F2B" w:rsidRDefault="00287126">
            <w:pPr>
              <w:pStyle w:val="TableParagraph"/>
              <w:spacing w:before="79"/>
              <w:ind w:left="6461" w:right="6447"/>
              <w:jc w:val="center"/>
              <w:rPr>
                <w:sz w:val="19"/>
              </w:rPr>
            </w:pPr>
            <w:r>
              <w:rPr>
                <w:sz w:val="19"/>
              </w:rPr>
              <w:t>Herfstvakantie</w:t>
            </w:r>
          </w:p>
        </w:tc>
      </w:tr>
      <w:tr w:rsidR="00234F2B">
        <w:trPr>
          <w:trHeight w:val="217"/>
        </w:trPr>
        <w:tc>
          <w:tcPr>
            <w:tcW w:w="991" w:type="dxa"/>
          </w:tcPr>
          <w:p w:rsidR="00234F2B" w:rsidRDefault="00287126">
            <w:pPr>
              <w:pStyle w:val="TableParagraph"/>
              <w:spacing w:line="198" w:lineRule="exact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A7.1</w:t>
            </w:r>
          </w:p>
        </w:tc>
        <w:tc>
          <w:tcPr>
            <w:tcW w:w="2690" w:type="dxa"/>
            <w:vMerge w:val="restart"/>
          </w:tcPr>
          <w:p w:rsidR="00234F2B" w:rsidRDefault="00287126">
            <w:pPr>
              <w:pStyle w:val="TableParagraph"/>
              <w:spacing w:before="108"/>
              <w:ind w:left="179" w:right="169"/>
              <w:jc w:val="center"/>
              <w:rPr>
                <w:sz w:val="19"/>
              </w:rPr>
            </w:pPr>
            <w:r>
              <w:rPr>
                <w:sz w:val="19"/>
              </w:rPr>
              <w:t>Herhaling</w:t>
            </w:r>
          </w:p>
        </w:tc>
        <w:tc>
          <w:tcPr>
            <w:tcW w:w="1557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8" w:type="dxa"/>
            <w:vMerge w:val="restart"/>
          </w:tcPr>
          <w:p w:rsidR="00234F2B" w:rsidRDefault="00234F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F2B">
        <w:trPr>
          <w:trHeight w:val="220"/>
        </w:trPr>
        <w:tc>
          <w:tcPr>
            <w:tcW w:w="991" w:type="dxa"/>
          </w:tcPr>
          <w:p w:rsidR="00234F2B" w:rsidRDefault="00287126">
            <w:pPr>
              <w:pStyle w:val="TableParagraph"/>
              <w:spacing w:line="200" w:lineRule="exact"/>
              <w:ind w:left="279" w:right="270"/>
              <w:jc w:val="center"/>
              <w:rPr>
                <w:sz w:val="19"/>
              </w:rPr>
            </w:pPr>
            <w:r>
              <w:rPr>
                <w:sz w:val="19"/>
              </w:rPr>
              <w:t>A7.2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 w:rsidR="00234F2B" w:rsidRDefault="00234F2B">
            <w:pPr>
              <w:rPr>
                <w:sz w:val="2"/>
                <w:szCs w:val="2"/>
              </w:rPr>
            </w:pPr>
          </w:p>
        </w:tc>
      </w:tr>
      <w:tr w:rsidR="00234F2B">
        <w:trPr>
          <w:trHeight w:val="412"/>
        </w:trPr>
        <w:tc>
          <w:tcPr>
            <w:tcW w:w="16010" w:type="dxa"/>
            <w:gridSpan w:val="6"/>
          </w:tcPr>
          <w:p w:rsidR="00234F2B" w:rsidRDefault="00287126">
            <w:pPr>
              <w:pStyle w:val="TableParagraph"/>
              <w:spacing w:before="86"/>
              <w:ind w:left="6461" w:right="64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SE-A – voor datum en tijd zie PTA</w:t>
            </w:r>
          </w:p>
        </w:tc>
      </w:tr>
    </w:tbl>
    <w:p w:rsidR="00287126" w:rsidRDefault="00287126"/>
    <w:sectPr w:rsidR="00287126">
      <w:pgSz w:w="16840" w:h="11910" w:orient="landscape"/>
      <w:pgMar w:top="720" w:right="2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2B"/>
    <w:rsid w:val="00034F09"/>
    <w:rsid w:val="00234F2B"/>
    <w:rsid w:val="0028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9943E-970A-44A5-AEA9-59464B1B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Jorien Oprins</dc:creator>
  <cp:lastModifiedBy>Windows User</cp:lastModifiedBy>
  <cp:revision>2</cp:revision>
  <dcterms:created xsi:type="dcterms:W3CDTF">2023-09-04T08:07:00Z</dcterms:created>
  <dcterms:modified xsi:type="dcterms:W3CDTF">2023-09-04T08:07:00Z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Acrobat PDFMaker 20 voor Word</vt:lpwstr>
  </property>
  <property fmtid="{D5CDD505-2E9C-101B-9397-08002B2CF9AE}" pid="4" name="LastSaved">
    <vt:filetime>2023-09-04T00:00:00Z</vt:filetime>
  </property>
</Properties>
</file>